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3C41181A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483064">
        <w:rPr>
          <w:rFonts w:ascii="Garamond" w:hAnsi="Garamond"/>
          <w:b/>
          <w:sz w:val="26"/>
          <w:szCs w:val="26"/>
        </w:rPr>
        <w:t>MONTE VIDON CORRADO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2FA267DA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570B4604" w:rsidR="00115E21" w:rsidRDefault="001B7CC6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12CA420A" w:rsidR="00115E21" w:rsidRDefault="001B7CC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02170A85" w:rsidR="00115E21" w:rsidRDefault="001B7CC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2A250FCE" w:rsidR="00115E21" w:rsidRDefault="001B7CC6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5DA8F6D9" w:rsidR="00115E21" w:rsidRDefault="001B7CC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64BFF24D" w:rsidR="00115E21" w:rsidRDefault="001B7CC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20238A06" w:rsidR="00115E21" w:rsidRDefault="001B7CC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513A327F" w14:textId="1033F3F4" w:rsidR="00115E21" w:rsidRDefault="001B7CC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01E79736" w:rsidR="00115E21" w:rsidRDefault="001B7CC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00315822" w:rsidR="00115E21" w:rsidRDefault="001B7CC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61F62A28" w14:textId="2E6A3E02" w:rsidR="00115E21" w:rsidRDefault="001B7CC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318646C3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483064">
        <w:rPr>
          <w:rFonts w:ascii="Garamond" w:hAnsi="Garamond"/>
          <w:lang w:eastAsia="en-GB"/>
        </w:rPr>
        <w:t>MONTE VIDON CORRADO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350CCC5F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proofErr w:type="spellStart"/>
      <w:r w:rsidR="00293A5A">
        <w:rPr>
          <w:rFonts w:ascii="Garamond" w:hAnsi="Garamond"/>
          <w:sz w:val="24"/>
          <w:szCs w:val="24"/>
          <w:lang w:eastAsia="en-GB"/>
        </w:rPr>
        <w:t>So.Eco</w:t>
      </w:r>
      <w:proofErr w:type="spellEnd"/>
      <w:r w:rsidR="00293A5A">
        <w:rPr>
          <w:rFonts w:ascii="Garamond" w:hAnsi="Garamond"/>
          <w:sz w:val="24"/>
          <w:szCs w:val="24"/>
          <w:lang w:eastAsia="en-GB"/>
        </w:rPr>
        <w:t xml:space="preserve"> </w:t>
      </w:r>
      <w:proofErr w:type="spellStart"/>
      <w:r w:rsidR="00293A5A">
        <w:rPr>
          <w:rFonts w:ascii="Garamond" w:hAnsi="Garamond"/>
          <w:sz w:val="24"/>
          <w:szCs w:val="24"/>
          <w:lang w:eastAsia="en-GB"/>
        </w:rPr>
        <w:t>Srl</w:t>
      </w:r>
      <w:proofErr w:type="spellEnd"/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147DBCA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 xml:space="preserve">zione </w:t>
      </w:r>
      <w:proofErr w:type="spellStart"/>
      <w:r w:rsidR="0081054F">
        <w:rPr>
          <w:rFonts w:ascii="Garamond" w:hAnsi="Garamond"/>
          <w:lang w:eastAsia="en-GB"/>
        </w:rPr>
        <w:t>Arera</w:t>
      </w:r>
      <w:proofErr w:type="spellEnd"/>
      <w:r w:rsidR="0081054F"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</w:t>
      </w:r>
      <w:proofErr w:type="spellStart"/>
      <w:r w:rsidRPr="00A94980">
        <w:rPr>
          <w:rFonts w:ascii="Garamond" w:hAnsi="Garamond"/>
        </w:rPr>
        <w:t>Pef</w:t>
      </w:r>
      <w:proofErr w:type="spellEnd"/>
      <w:r w:rsidRPr="00A94980">
        <w:rPr>
          <w:rFonts w:ascii="Garamond" w:hAnsi="Garamond"/>
        </w:rPr>
        <w:t xml:space="preserve">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 xml:space="preserve">Nella determinazione dei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coefficienti, la scrivente ATA h</w:t>
      </w:r>
      <w:r w:rsidR="00E322C3">
        <w:rPr>
          <w:rFonts w:ascii="Garamond" w:hAnsi="Garamond"/>
        </w:rPr>
        <w:t xml:space="preserve">a inteso valorizzare la componente </w:t>
      </w:r>
      <w:proofErr w:type="spellStart"/>
      <w:r w:rsidR="00E322C3">
        <w:rPr>
          <w:rFonts w:ascii="Garamond" w:hAnsi="Garamond"/>
        </w:rPr>
        <w:t>X</w:t>
      </w:r>
      <w:r w:rsidR="00221E61">
        <w:rPr>
          <w:rFonts w:ascii="Garamond" w:hAnsi="Garamond"/>
        </w:rPr>
        <w:t>a</w:t>
      </w:r>
      <w:proofErr w:type="spellEnd"/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35B1F29E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57570" w14:textId="77777777" w:rsidR="00144C5B" w:rsidRDefault="00144C5B" w:rsidP="00415A4B">
      <w:pPr>
        <w:pStyle w:val="Default"/>
        <w:jc w:val="center"/>
        <w:rPr>
          <w:rFonts w:ascii="Garamond" w:hAnsi="Garamond"/>
        </w:rPr>
      </w:pPr>
    </w:p>
    <w:p w14:paraId="4BB3B545" w14:textId="77777777" w:rsidR="00144C5B" w:rsidRDefault="00144C5B" w:rsidP="00144C5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Sempre con riguardo ai dati trasmessi dal gestore, ATA precisa che:</w:t>
      </w:r>
    </w:p>
    <w:p w14:paraId="483DEF22" w14:textId="77777777" w:rsidR="00144C5B" w:rsidRDefault="00144C5B" w:rsidP="00144C5B">
      <w:pPr>
        <w:pStyle w:val="Default"/>
        <w:numPr>
          <w:ilvl w:val="0"/>
          <w:numId w:val="9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i valori delle componenti di costo inserite all’interno dello schema di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ex</w:t>
      </w:r>
      <w:r>
        <w:rPr>
          <w:rFonts w:ascii="Garamond" w:hAnsi="Garamond"/>
        </w:rPr>
        <w:t xml:space="preserve"> appendice 1, allegata al </w:t>
      </w:r>
      <w:proofErr w:type="spellStart"/>
      <w:r>
        <w:rPr>
          <w:rFonts w:ascii="Garamond" w:hAnsi="Garamond"/>
        </w:rPr>
        <w:t>Mtr</w:t>
      </w:r>
      <w:proofErr w:type="spellEnd"/>
      <w:r>
        <w:rPr>
          <w:rFonts w:ascii="Garamond" w:hAnsi="Garamond"/>
        </w:rPr>
        <w:t xml:space="preserve">, non coincidono con i valori di dettaglio comunicati dal gestore stesso. Ciò posto, ATA ha provveduto ad inserire nella procedura di calcolo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i valori contenuti all’interno dello schema di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ex</w:t>
      </w:r>
      <w:r>
        <w:rPr>
          <w:rFonts w:ascii="Garamond" w:hAnsi="Garamond"/>
        </w:rPr>
        <w:t xml:space="preserve"> appendice 1 allegata al </w:t>
      </w:r>
      <w:proofErr w:type="spellStart"/>
      <w:r>
        <w:rPr>
          <w:rFonts w:ascii="Garamond" w:hAnsi="Garamond"/>
        </w:rPr>
        <w:t>Mtr</w:t>
      </w:r>
      <w:proofErr w:type="spellEnd"/>
      <w:r>
        <w:rPr>
          <w:rFonts w:ascii="Garamond" w:hAnsi="Garamond"/>
        </w:rPr>
        <w:t>;</w:t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044E76B2" w14:textId="1B6C5EBB" w:rsidR="00400C9C" w:rsidRPr="003D2775" w:rsidRDefault="00B4114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Venendo</w:t>
      </w:r>
      <w:r w:rsidR="00366B68">
        <w:rPr>
          <w:rFonts w:ascii="Garamond" w:hAnsi="Garamond"/>
        </w:rPr>
        <w:t xml:space="preserve"> alle componenti di conguaglio </w:t>
      </w:r>
      <w:proofErr w:type="spellStart"/>
      <w:r w:rsidR="00366B68">
        <w:rPr>
          <w:rFonts w:ascii="Garamond" w:hAnsi="Garamond"/>
        </w:rPr>
        <w:t>RCTv</w:t>
      </w:r>
      <w:proofErr w:type="spellEnd"/>
      <w:r w:rsidR="00366B68">
        <w:rPr>
          <w:rFonts w:ascii="Garamond" w:hAnsi="Garamond"/>
        </w:rPr>
        <w:t xml:space="preserve"> e </w:t>
      </w:r>
      <w:proofErr w:type="spellStart"/>
      <w:r w:rsidR="00366B68">
        <w:rPr>
          <w:rFonts w:ascii="Garamond" w:hAnsi="Garamond"/>
        </w:rPr>
        <w:t>RCTf</w:t>
      </w:r>
      <w:proofErr w:type="spellEnd"/>
      <w:r w:rsidR="00366B68">
        <w:rPr>
          <w:rFonts w:ascii="Garamond" w:hAnsi="Garamond"/>
        </w:rPr>
        <w:t xml:space="preserve">, ATA ha provveduto al calcolo secondo le disposizioni di cui all’art. </w:t>
      </w:r>
      <w:r w:rsidR="00CB17F8">
        <w:rPr>
          <w:rFonts w:ascii="Garamond" w:hAnsi="Garamond"/>
        </w:rPr>
        <w:t xml:space="preserve">15, del </w:t>
      </w:r>
      <w:proofErr w:type="spellStart"/>
      <w:r w:rsidR="00CB17F8">
        <w:rPr>
          <w:rFonts w:ascii="Garamond" w:hAnsi="Garamond"/>
        </w:rPr>
        <w:t>Mtr</w:t>
      </w:r>
      <w:proofErr w:type="spellEnd"/>
      <w:r w:rsidR="00CB17F8">
        <w:rPr>
          <w:rFonts w:ascii="Garamond" w:hAnsi="Garamond"/>
        </w:rPr>
        <w:t>.</w:t>
      </w:r>
    </w:p>
    <w:p w14:paraId="4C6BF94C" w14:textId="75DA6905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483064">
        <w:rPr>
          <w:rFonts w:ascii="Garamond" w:hAnsi="Garamond"/>
        </w:rPr>
        <w:t>MONTE VIDON CORRADO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779294F6" w:rsidR="00E31C56" w:rsidRPr="00A94980" w:rsidRDefault="00C25D07" w:rsidP="002D6BB5">
      <w:pPr>
        <w:jc w:val="center"/>
        <w:rPr>
          <w:rFonts w:ascii="Garamond" w:hAnsi="Garamond"/>
          <w:noProof/>
        </w:rPr>
      </w:pPr>
      <w:r w:rsidRPr="00C25D07">
        <w:drawing>
          <wp:inline distT="0" distB="0" distL="0" distR="0" wp14:anchorId="3059508C" wp14:editId="5FAFD531">
            <wp:extent cx="4138295" cy="9975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A302393" w14:textId="77777777" w:rsidR="006D0530" w:rsidRDefault="006D0530" w:rsidP="006D0530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>
        <w:rPr>
          <w:rFonts w:ascii="Garamond" w:hAnsi="Garamond"/>
        </w:rPr>
        <w:t>risulta maggiore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53D1A67A" w14:textId="38488113" w:rsidR="006D0530" w:rsidRDefault="006D0530" w:rsidP="006D0530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</w:t>
      </w:r>
      <w:r w:rsidR="00FD32A1">
        <w:rPr>
          <w:rFonts w:ascii="Garamond" w:hAnsi="Garamond"/>
        </w:rPr>
        <w:t xml:space="preserve">ATA </w:t>
      </w:r>
      <w:r w:rsidR="00FD32A1" w:rsidRPr="00FD32A1">
        <w:rPr>
          <w:rFonts w:ascii="Garamond" w:hAnsi="Garamond"/>
        </w:rPr>
        <w:t>ente ha provveduto a ricondurre al limite medesimo attraverso una riparametrazione in riduzione di tutti i costi ammessi e ciò sulla base di un principio di trasparenza</w:t>
      </w:r>
      <w:r>
        <w:rPr>
          <w:rFonts w:ascii="Garamond" w:hAnsi="Garamond"/>
        </w:rPr>
        <w:t xml:space="preserve">, ai sensi dell’art. </w:t>
      </w:r>
      <w:proofErr w:type="gramStart"/>
      <w:r>
        <w:rPr>
          <w:rFonts w:ascii="Garamond" w:hAnsi="Garamond"/>
        </w:rPr>
        <w:t>1.3 ,</w:t>
      </w:r>
      <w:proofErr w:type="gramEnd"/>
      <w:r>
        <w:rPr>
          <w:rFonts w:ascii="Garamond" w:hAnsi="Garamond"/>
        </w:rPr>
        <w:t xml:space="preserve"> della Deliberazione </w:t>
      </w:r>
      <w:proofErr w:type="spellStart"/>
      <w:r>
        <w:rPr>
          <w:rFonts w:ascii="Garamond" w:hAnsi="Garamond"/>
        </w:rPr>
        <w:t>Arera</w:t>
      </w:r>
      <w:proofErr w:type="spellEnd"/>
      <w:r>
        <w:rPr>
          <w:rFonts w:ascii="Garamond" w:hAnsi="Garamond"/>
        </w:rPr>
        <w:t xml:space="preserve"> n. 57/2020:</w:t>
      </w:r>
    </w:p>
    <w:p w14:paraId="6AA1E82F" w14:textId="6C84EDAE" w:rsidR="00116AEB" w:rsidRDefault="00116AEB" w:rsidP="00116AEB">
      <w:pPr>
        <w:jc w:val="center"/>
        <w:rPr>
          <w:rFonts w:ascii="Garamond" w:hAnsi="Garamond"/>
        </w:rPr>
      </w:pPr>
    </w:p>
    <w:p w14:paraId="429F1170" w14:textId="11FAEC0B" w:rsidR="00857C9A" w:rsidRDefault="00CC6D4B" w:rsidP="00116AEB">
      <w:pPr>
        <w:jc w:val="center"/>
        <w:rPr>
          <w:rFonts w:ascii="Garamond" w:hAnsi="Garamond"/>
        </w:rPr>
      </w:pPr>
      <w:r w:rsidRPr="00CC6D4B">
        <w:lastRenderedPageBreak/>
        <w:drawing>
          <wp:inline distT="0" distB="0" distL="0" distR="0" wp14:anchorId="189B1B1D" wp14:editId="3E4C05F7">
            <wp:extent cx="4577938" cy="4115299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517" cy="4116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45172" w14:textId="165705CA" w:rsidR="009A58F1" w:rsidRDefault="009A58F1" w:rsidP="00116AEB">
      <w:pPr>
        <w:jc w:val="center"/>
        <w:rPr>
          <w:rFonts w:ascii="Garamond" w:hAnsi="Garamond"/>
        </w:rPr>
      </w:pPr>
    </w:p>
    <w:p w14:paraId="2385E031" w14:textId="7783AFD8" w:rsidR="009A58F1" w:rsidRPr="009B340F" w:rsidRDefault="00D144BD" w:rsidP="00116AEB">
      <w:pPr>
        <w:jc w:val="center"/>
        <w:rPr>
          <w:rFonts w:ascii="Garamond" w:hAnsi="Garamond"/>
        </w:rPr>
      </w:pPr>
      <w:r w:rsidRPr="00D144BD">
        <w:drawing>
          <wp:inline distT="0" distB="0" distL="0" distR="0" wp14:anchorId="64E441C3" wp14:editId="73C56A15">
            <wp:extent cx="4138295" cy="99758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2F965A55" w:rsidR="009B340F" w:rsidRDefault="00D144BD" w:rsidP="009F211E">
      <w:pPr>
        <w:jc w:val="center"/>
        <w:rPr>
          <w:rFonts w:ascii="Garamond" w:hAnsi="Garamond"/>
        </w:rPr>
      </w:pPr>
      <w:r w:rsidRPr="00D144BD">
        <w:drawing>
          <wp:inline distT="0" distB="0" distL="0" distR="0" wp14:anchorId="05F7E27B" wp14:editId="3AF3A1E3">
            <wp:extent cx="4138295" cy="836930"/>
            <wp:effectExtent l="0" t="0" r="0" b="127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57747538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Per tale motivo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26FA7E48" w:rsidR="008C23E6" w:rsidRDefault="00D144BD" w:rsidP="00D144BD">
      <w:pPr>
        <w:jc w:val="center"/>
        <w:rPr>
          <w:rFonts w:ascii="Garamond" w:hAnsi="Garamond"/>
        </w:rPr>
      </w:pPr>
      <w:r w:rsidRPr="00D144BD">
        <w:lastRenderedPageBreak/>
        <w:drawing>
          <wp:inline distT="0" distB="0" distL="0" distR="0" wp14:anchorId="257AC890" wp14:editId="661AA360">
            <wp:extent cx="4138295" cy="225044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225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B8222" w14:textId="361432B1" w:rsidR="008C23E6" w:rsidRDefault="008C23E6" w:rsidP="009F211E">
      <w:pPr>
        <w:jc w:val="center"/>
        <w:rPr>
          <w:rFonts w:ascii="Garamond" w:hAnsi="Garamond"/>
        </w:rPr>
      </w:pP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1540A897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483064">
        <w:rPr>
          <w:rFonts w:ascii="Garamond" w:hAnsi="Garamond"/>
        </w:rPr>
        <w:t>MONTE VIDON CORRADO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5CC7597B" w:rsidR="00173AE7" w:rsidRPr="00A94980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5978F488" w:rsidR="005E340F" w:rsidRPr="00A94980" w:rsidRDefault="00390F94" w:rsidP="005E340F">
      <w:pPr>
        <w:pStyle w:val="Default"/>
        <w:jc w:val="center"/>
        <w:rPr>
          <w:rFonts w:ascii="Garamond" w:hAnsi="Garamond"/>
          <w:noProof/>
        </w:rPr>
      </w:pPr>
      <w:r w:rsidRPr="00390F94">
        <w:drawing>
          <wp:inline distT="0" distB="0" distL="0" distR="0" wp14:anchorId="5E3CB6B7" wp14:editId="457DF901">
            <wp:extent cx="2121489" cy="2761013"/>
            <wp:effectExtent l="0" t="0" r="0" b="127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370" cy="276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57A4E00A" w:rsidR="00F0626F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483064">
        <w:rPr>
          <w:rFonts w:ascii="Garamond" w:hAnsi="Garamond"/>
          <w:lang w:eastAsia="en-GB"/>
        </w:rPr>
        <w:t>MONTE VIDON CORRADO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D30DB5">
        <w:rPr>
          <w:rFonts w:ascii="Garamond" w:hAnsi="Garamond"/>
          <w:i/>
          <w:color w:val="000000"/>
          <w:vertAlign w:val="subscript"/>
          <w:lang w:eastAsia="en-GB"/>
        </w:rPr>
        <w:t>effa-2</w:t>
      </w:r>
      <w:r w:rsidRPr="006D01F3">
        <w:rPr>
          <w:rFonts w:ascii="Garamond" w:hAnsi="Garamond"/>
          <w:lang w:eastAsia="en-GB"/>
        </w:rPr>
        <w:t xml:space="preserve"> </w:t>
      </w:r>
      <w:r w:rsidR="00BD176B">
        <w:rPr>
          <w:rFonts w:ascii="Garamond" w:hAnsi="Garamond"/>
          <w:lang w:eastAsia="en-GB"/>
        </w:rPr>
        <w:t>m</w:t>
      </w:r>
      <w:r w:rsidR="00390F94">
        <w:rPr>
          <w:rFonts w:ascii="Garamond" w:hAnsi="Garamond"/>
          <w:lang w:eastAsia="en-GB"/>
        </w:rPr>
        <w:t>inore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68CAC354" w14:textId="77777777" w:rsidR="00FE2A7C" w:rsidRDefault="00FE2A7C" w:rsidP="00F0626F">
      <w:pPr>
        <w:rPr>
          <w:rFonts w:ascii="Garamond" w:hAnsi="Garamond"/>
          <w:lang w:eastAsia="en-GB"/>
        </w:rPr>
      </w:pPr>
    </w:p>
    <w:p w14:paraId="1F512784" w14:textId="6450345C" w:rsidR="00F0626F" w:rsidRPr="006D01F3" w:rsidRDefault="00CD4E9D" w:rsidP="00FE2A7C">
      <w:pPr>
        <w:jc w:val="center"/>
        <w:rPr>
          <w:rFonts w:ascii="Garamond" w:hAnsi="Garamond"/>
          <w:lang w:eastAsia="en-GB"/>
        </w:rPr>
      </w:pPr>
      <w:r w:rsidRPr="00CD4E9D">
        <w:rPr>
          <w:rFonts w:ascii="Garamond" w:hAnsi="Garamond"/>
          <w:lang w:eastAsia="en-GB"/>
        </w:rPr>
        <w:t xml:space="preserve"> </w:t>
      </w:r>
      <w:r w:rsidR="0043735A" w:rsidRPr="0043735A">
        <w:rPr>
          <w:noProof/>
        </w:rPr>
        <w:drawing>
          <wp:inline distT="0" distB="0" distL="0" distR="0" wp14:anchorId="4B23F4D8" wp14:editId="7B40141A">
            <wp:extent cx="5100320" cy="718185"/>
            <wp:effectExtent l="0" t="0" r="5080" b="5715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32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-0,50,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0,50. I 3 indicatori sono stati così determinati:</w:t>
      </w:r>
    </w:p>
    <w:p w14:paraId="68476005" w14:textId="650A3F45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γ1: -0,25,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77777777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-0,20,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6ABE090B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F217A7">
        <w:rPr>
          <w:rFonts w:ascii="Garamond" w:hAnsi="Garamond"/>
          <w:lang w:eastAsia="en-GB"/>
        </w:rPr>
        <w:t xml:space="preserve">1 </w:t>
      </w:r>
      <w:r w:rsidRPr="002861B4">
        <w:rPr>
          <w:rFonts w:ascii="Garamond" w:hAnsi="Garamond"/>
          <w:lang w:eastAsia="en-GB"/>
        </w:rPr>
        <w:t>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58F4777" w:rsidR="00173AE7" w:rsidRPr="00B001AF" w:rsidRDefault="0043735A" w:rsidP="0043735A">
      <w:pPr>
        <w:pStyle w:val="commi"/>
        <w:numPr>
          <w:ilvl w:val="0"/>
          <w:numId w:val="0"/>
        </w:numPr>
        <w:spacing w:before="0" w:after="0"/>
        <w:jc w:val="center"/>
        <w:rPr>
          <w:rFonts w:ascii="Garamond" w:hAnsi="Garamond"/>
        </w:rPr>
      </w:pPr>
      <w:r w:rsidRPr="0043735A">
        <w:rPr>
          <w:noProof/>
        </w:rPr>
        <w:drawing>
          <wp:inline distT="0" distB="0" distL="0" distR="0" wp14:anchorId="4A6A901E" wp14:editId="7D1A5080">
            <wp:extent cx="5610860" cy="558165"/>
            <wp:effectExtent l="0" t="0" r="889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46B4A" w14:textId="2AD20C97" w:rsidR="00DD0FC4" w:rsidRDefault="00DD0FC4" w:rsidP="003540AD">
      <w:pPr>
        <w:rPr>
          <w:rFonts w:ascii="Garamond" w:hAnsi="Garamond"/>
        </w:rPr>
      </w:pP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3A8AF29C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opportuno, al fine di massimizzare l’incentivo alla valorizzazione dei rifiuti, 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>livelli</w:t>
      </w:r>
      <w:r w:rsidR="0006446F">
        <w:rPr>
          <w:rFonts w:ascii="Garamond" w:hAnsi="Garamond"/>
          <w:lang w:eastAsia="en-GB"/>
        </w:rPr>
        <w:t xml:space="preserve"> sopra riportati</w:t>
      </w:r>
      <w:r w:rsidRPr="002861B4">
        <w:rPr>
          <w:rFonts w:ascii="Garamond" w:hAnsi="Garamond"/>
          <w:lang w:eastAsia="en-GB"/>
        </w:rPr>
        <w:t>, in modo da massimizzare l’utilità degli utenti e calmierare l’aumento tariffario rispetto all’anno 2019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319260C0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Le componenti </w:t>
      </w:r>
      <w:proofErr w:type="spellStart"/>
      <w:r>
        <w:rPr>
          <w:rFonts w:ascii="Garamond" w:hAnsi="Garamond"/>
        </w:rPr>
        <w:t>RCUtv</w:t>
      </w:r>
      <w:proofErr w:type="spellEnd"/>
      <w:r>
        <w:rPr>
          <w:rFonts w:ascii="Garamond" w:hAnsi="Garamond"/>
        </w:rPr>
        <w:t xml:space="preserve"> e </w:t>
      </w:r>
      <w:proofErr w:type="spellStart"/>
      <w:r>
        <w:rPr>
          <w:rFonts w:ascii="Garamond" w:hAnsi="Garamond"/>
        </w:rPr>
        <w:t>RCUtf</w:t>
      </w:r>
      <w:proofErr w:type="spellEnd"/>
      <w:r>
        <w:rPr>
          <w:rFonts w:ascii="Garamond" w:hAnsi="Garamond"/>
        </w:rPr>
        <w:t>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2020, sono stati determinati in conformità alle disposizioni contenute nella Deliberazione n. 443/2019, e hanno assunto i seguenti valori:</w:t>
      </w:r>
    </w:p>
    <w:p w14:paraId="0559153D" w14:textId="345A11BB" w:rsidR="00F72CF0" w:rsidRDefault="00F72CF0" w:rsidP="00D42999">
      <w:pPr>
        <w:rPr>
          <w:noProof/>
        </w:rPr>
      </w:pPr>
    </w:p>
    <w:p w14:paraId="7E670D72" w14:textId="58D7E097" w:rsidR="00781E9A" w:rsidRDefault="0072219C" w:rsidP="00781E9A">
      <w:pPr>
        <w:jc w:val="center"/>
        <w:rPr>
          <w:rFonts w:ascii="Garamond" w:hAnsi="Garamond"/>
        </w:rPr>
      </w:pPr>
      <w:r w:rsidRPr="0072219C">
        <w:lastRenderedPageBreak/>
        <w:drawing>
          <wp:inline distT="0" distB="0" distL="0" distR="0" wp14:anchorId="292616EC" wp14:editId="03092B75">
            <wp:extent cx="6120130" cy="1496695"/>
            <wp:effectExtent l="0" t="0" r="0" b="825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9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E7365" w14:textId="77777777" w:rsidR="00F72CF0" w:rsidRDefault="00F72CF0" w:rsidP="00D42999">
      <w:pPr>
        <w:rPr>
          <w:rFonts w:ascii="Garamond" w:hAnsi="Garamond"/>
        </w:rPr>
      </w:pPr>
    </w:p>
    <w:p w14:paraId="6A3CE1D0" w14:textId="0F93E251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conguagli verranno recuperati in n. </w:t>
      </w:r>
      <w:r w:rsidR="00456758">
        <w:rPr>
          <w:rFonts w:ascii="Garamond" w:hAnsi="Garamond"/>
        </w:rPr>
        <w:t>3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2020 del Comune in oggetto.</w:t>
      </w:r>
    </w:p>
    <w:p w14:paraId="5AA9934B" w14:textId="7F60FDC3" w:rsidR="00115E21" w:rsidRDefault="00115E21" w:rsidP="006F5083">
      <w:pPr>
        <w:jc w:val="center"/>
        <w:rPr>
          <w:noProof/>
        </w:rPr>
      </w:pPr>
    </w:p>
    <w:p w14:paraId="5D03134E" w14:textId="26679DAD" w:rsidR="00B37136" w:rsidRPr="006F5083" w:rsidRDefault="001B7CC6" w:rsidP="001B7CC6">
      <w:pPr>
        <w:jc w:val="center"/>
        <w:rPr>
          <w:noProof/>
        </w:rPr>
      </w:pPr>
      <w:r w:rsidRPr="001B7CC6">
        <w:lastRenderedPageBreak/>
        <w:drawing>
          <wp:inline distT="0" distB="0" distL="0" distR="0" wp14:anchorId="18ADCB77" wp14:editId="6E466A86">
            <wp:extent cx="4304313" cy="8159890"/>
            <wp:effectExtent l="0" t="0" r="127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52" cy="816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7136" w:rsidRPr="006F5083" w:rsidSect="006A17F7">
      <w:headerReference w:type="default" r:id="rId20"/>
      <w:footerReference w:type="even" r:id="rId21"/>
      <w:footerReference w:type="default" r:id="rId22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02F9A" w14:textId="77777777" w:rsidR="00F80B18" w:rsidRDefault="00F80B18" w:rsidP="00393406">
      <w:r>
        <w:separator/>
      </w:r>
    </w:p>
  </w:endnote>
  <w:endnote w:type="continuationSeparator" w:id="0">
    <w:p w14:paraId="2DB02D00" w14:textId="77777777" w:rsidR="00F80B18" w:rsidRDefault="00F80B18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B3B25" w14:textId="77777777" w:rsidR="00F80B18" w:rsidRDefault="00F80B18" w:rsidP="00393406">
      <w:r>
        <w:separator/>
      </w:r>
    </w:p>
  </w:footnote>
  <w:footnote w:type="continuationSeparator" w:id="0">
    <w:p w14:paraId="18239685" w14:textId="77777777" w:rsidR="00F80B18" w:rsidRDefault="00F80B18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1284144A">
              <wp:simplePos x="0" y="0"/>
              <wp:positionH relativeFrom="column">
                <wp:posOffset>2713990</wp:posOffset>
              </wp:positionH>
              <wp:positionV relativeFrom="paragraph">
                <wp:posOffset>176530</wp:posOffset>
              </wp:positionV>
              <wp:extent cx="3581400" cy="1062990"/>
              <wp:effectExtent l="0" t="0" r="19050" b="2286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pt;margin-top:13.9pt;width:282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9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52C0"/>
    <w:rsid w:val="000543FF"/>
    <w:rsid w:val="0005675A"/>
    <w:rsid w:val="000643B3"/>
    <w:rsid w:val="0006446F"/>
    <w:rsid w:val="00070AEF"/>
    <w:rsid w:val="000719F2"/>
    <w:rsid w:val="000725C5"/>
    <w:rsid w:val="000759EF"/>
    <w:rsid w:val="00076547"/>
    <w:rsid w:val="000767C1"/>
    <w:rsid w:val="0008060A"/>
    <w:rsid w:val="000853C7"/>
    <w:rsid w:val="00090F95"/>
    <w:rsid w:val="000A4113"/>
    <w:rsid w:val="000A672D"/>
    <w:rsid w:val="000B2B00"/>
    <w:rsid w:val="000B7281"/>
    <w:rsid w:val="000C1E22"/>
    <w:rsid w:val="000C1FA0"/>
    <w:rsid w:val="000D001F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3097F"/>
    <w:rsid w:val="00131398"/>
    <w:rsid w:val="00131C05"/>
    <w:rsid w:val="00132F32"/>
    <w:rsid w:val="00136456"/>
    <w:rsid w:val="001423C5"/>
    <w:rsid w:val="00143BAD"/>
    <w:rsid w:val="00144C5B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91492"/>
    <w:rsid w:val="00191716"/>
    <w:rsid w:val="001A1508"/>
    <w:rsid w:val="001A2E02"/>
    <w:rsid w:val="001A6658"/>
    <w:rsid w:val="001B1D9B"/>
    <w:rsid w:val="001B7CC6"/>
    <w:rsid w:val="001C5655"/>
    <w:rsid w:val="001C58C7"/>
    <w:rsid w:val="001C7B9F"/>
    <w:rsid w:val="001D0993"/>
    <w:rsid w:val="001E2F65"/>
    <w:rsid w:val="001E3DC7"/>
    <w:rsid w:val="001E4DB9"/>
    <w:rsid w:val="001F40D1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4756"/>
    <w:rsid w:val="00265513"/>
    <w:rsid w:val="00275F3A"/>
    <w:rsid w:val="00276F03"/>
    <w:rsid w:val="00280F7E"/>
    <w:rsid w:val="00285DFC"/>
    <w:rsid w:val="002879E9"/>
    <w:rsid w:val="00293A5A"/>
    <w:rsid w:val="002B703E"/>
    <w:rsid w:val="002B7F53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0F94"/>
    <w:rsid w:val="00393406"/>
    <w:rsid w:val="003C2791"/>
    <w:rsid w:val="003C389B"/>
    <w:rsid w:val="003C5653"/>
    <w:rsid w:val="003D1A8F"/>
    <w:rsid w:val="003D2775"/>
    <w:rsid w:val="003E336F"/>
    <w:rsid w:val="003F03B4"/>
    <w:rsid w:val="003F135E"/>
    <w:rsid w:val="003F17FA"/>
    <w:rsid w:val="003F1852"/>
    <w:rsid w:val="003F6FA8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3735A"/>
    <w:rsid w:val="00453958"/>
    <w:rsid w:val="004541D3"/>
    <w:rsid w:val="00456758"/>
    <w:rsid w:val="004638A7"/>
    <w:rsid w:val="0046773A"/>
    <w:rsid w:val="0047253D"/>
    <w:rsid w:val="00473A5C"/>
    <w:rsid w:val="004743D5"/>
    <w:rsid w:val="0047461F"/>
    <w:rsid w:val="004778CA"/>
    <w:rsid w:val="00483064"/>
    <w:rsid w:val="0048384D"/>
    <w:rsid w:val="00491E2C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4F24"/>
    <w:rsid w:val="00571257"/>
    <w:rsid w:val="005732F3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3EF9"/>
    <w:rsid w:val="006145D5"/>
    <w:rsid w:val="006219B6"/>
    <w:rsid w:val="00622307"/>
    <w:rsid w:val="00624383"/>
    <w:rsid w:val="00625C96"/>
    <w:rsid w:val="0063690C"/>
    <w:rsid w:val="00646FC1"/>
    <w:rsid w:val="00660C5F"/>
    <w:rsid w:val="00664696"/>
    <w:rsid w:val="006668EB"/>
    <w:rsid w:val="00670B2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0530"/>
    <w:rsid w:val="006D3E1A"/>
    <w:rsid w:val="006D63F9"/>
    <w:rsid w:val="006D7090"/>
    <w:rsid w:val="006E038A"/>
    <w:rsid w:val="006E09AC"/>
    <w:rsid w:val="006F4C30"/>
    <w:rsid w:val="006F5083"/>
    <w:rsid w:val="00716C81"/>
    <w:rsid w:val="00721A23"/>
    <w:rsid w:val="0072219C"/>
    <w:rsid w:val="00722DFC"/>
    <w:rsid w:val="00726523"/>
    <w:rsid w:val="00731F4E"/>
    <w:rsid w:val="007402AA"/>
    <w:rsid w:val="0074149C"/>
    <w:rsid w:val="00741CEA"/>
    <w:rsid w:val="00743204"/>
    <w:rsid w:val="00744D3D"/>
    <w:rsid w:val="007510FA"/>
    <w:rsid w:val="0075480F"/>
    <w:rsid w:val="00755CDE"/>
    <w:rsid w:val="0076552F"/>
    <w:rsid w:val="00766113"/>
    <w:rsid w:val="00773DFA"/>
    <w:rsid w:val="00781D26"/>
    <w:rsid w:val="00781E9A"/>
    <w:rsid w:val="007863B0"/>
    <w:rsid w:val="007873E6"/>
    <w:rsid w:val="00791376"/>
    <w:rsid w:val="007A2157"/>
    <w:rsid w:val="007A3B20"/>
    <w:rsid w:val="007A5CD3"/>
    <w:rsid w:val="007B3217"/>
    <w:rsid w:val="007B596F"/>
    <w:rsid w:val="007C7DBC"/>
    <w:rsid w:val="007D1568"/>
    <w:rsid w:val="007D58E4"/>
    <w:rsid w:val="007D7608"/>
    <w:rsid w:val="007E2286"/>
    <w:rsid w:val="007E2CA0"/>
    <w:rsid w:val="007F1830"/>
    <w:rsid w:val="0080071E"/>
    <w:rsid w:val="00802A39"/>
    <w:rsid w:val="00804288"/>
    <w:rsid w:val="00804F1B"/>
    <w:rsid w:val="00805E87"/>
    <w:rsid w:val="0081054F"/>
    <w:rsid w:val="00814F95"/>
    <w:rsid w:val="00815315"/>
    <w:rsid w:val="008156A3"/>
    <w:rsid w:val="00821354"/>
    <w:rsid w:val="0082479E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528CB"/>
    <w:rsid w:val="00852C6D"/>
    <w:rsid w:val="008571FF"/>
    <w:rsid w:val="00857C9A"/>
    <w:rsid w:val="00860B3A"/>
    <w:rsid w:val="008638D0"/>
    <w:rsid w:val="00864DB9"/>
    <w:rsid w:val="00864DCE"/>
    <w:rsid w:val="008668FF"/>
    <w:rsid w:val="00867B54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7E29"/>
    <w:rsid w:val="008B21A3"/>
    <w:rsid w:val="008B3477"/>
    <w:rsid w:val="008C23E6"/>
    <w:rsid w:val="008C6AF0"/>
    <w:rsid w:val="008D30EB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6AB1"/>
    <w:rsid w:val="009A2C4F"/>
    <w:rsid w:val="009A2F02"/>
    <w:rsid w:val="009A58F1"/>
    <w:rsid w:val="009B097F"/>
    <w:rsid w:val="009B1656"/>
    <w:rsid w:val="009B2C63"/>
    <w:rsid w:val="009B340F"/>
    <w:rsid w:val="009B3553"/>
    <w:rsid w:val="009C3699"/>
    <w:rsid w:val="009F000F"/>
    <w:rsid w:val="009F211E"/>
    <w:rsid w:val="009F2128"/>
    <w:rsid w:val="009F2969"/>
    <w:rsid w:val="009F520D"/>
    <w:rsid w:val="00A04A5B"/>
    <w:rsid w:val="00A07602"/>
    <w:rsid w:val="00A12029"/>
    <w:rsid w:val="00A129C8"/>
    <w:rsid w:val="00A1391F"/>
    <w:rsid w:val="00A2161F"/>
    <w:rsid w:val="00A2343E"/>
    <w:rsid w:val="00A33389"/>
    <w:rsid w:val="00A35DAE"/>
    <w:rsid w:val="00A40DB8"/>
    <w:rsid w:val="00A42E52"/>
    <w:rsid w:val="00A43611"/>
    <w:rsid w:val="00A523CB"/>
    <w:rsid w:val="00A603C2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4169"/>
    <w:rsid w:val="00A94980"/>
    <w:rsid w:val="00A94BD8"/>
    <w:rsid w:val="00AA1BDF"/>
    <w:rsid w:val="00AB0B2C"/>
    <w:rsid w:val="00AB15F1"/>
    <w:rsid w:val="00AB230B"/>
    <w:rsid w:val="00AD060C"/>
    <w:rsid w:val="00AE47BD"/>
    <w:rsid w:val="00AE622B"/>
    <w:rsid w:val="00AF47F1"/>
    <w:rsid w:val="00AF7733"/>
    <w:rsid w:val="00B001AF"/>
    <w:rsid w:val="00B025E1"/>
    <w:rsid w:val="00B12F0A"/>
    <w:rsid w:val="00B20663"/>
    <w:rsid w:val="00B25CFD"/>
    <w:rsid w:val="00B2655F"/>
    <w:rsid w:val="00B309E0"/>
    <w:rsid w:val="00B3350E"/>
    <w:rsid w:val="00B33C6B"/>
    <w:rsid w:val="00B37136"/>
    <w:rsid w:val="00B400BB"/>
    <w:rsid w:val="00B40AB5"/>
    <w:rsid w:val="00B41148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D176B"/>
    <w:rsid w:val="00BE2E9C"/>
    <w:rsid w:val="00BE319A"/>
    <w:rsid w:val="00BE745D"/>
    <w:rsid w:val="00BF387A"/>
    <w:rsid w:val="00C01382"/>
    <w:rsid w:val="00C05A3D"/>
    <w:rsid w:val="00C06499"/>
    <w:rsid w:val="00C176CF"/>
    <w:rsid w:val="00C25D07"/>
    <w:rsid w:val="00C3066D"/>
    <w:rsid w:val="00C33520"/>
    <w:rsid w:val="00C425D1"/>
    <w:rsid w:val="00C44673"/>
    <w:rsid w:val="00C46BCE"/>
    <w:rsid w:val="00C54253"/>
    <w:rsid w:val="00C633FB"/>
    <w:rsid w:val="00C71078"/>
    <w:rsid w:val="00C72E3B"/>
    <w:rsid w:val="00C81B7D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6CB4"/>
    <w:rsid w:val="00CC6D4B"/>
    <w:rsid w:val="00CD0730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42"/>
    <w:rsid w:val="00CF7BDC"/>
    <w:rsid w:val="00D01098"/>
    <w:rsid w:val="00D02FD9"/>
    <w:rsid w:val="00D03DD2"/>
    <w:rsid w:val="00D05826"/>
    <w:rsid w:val="00D06005"/>
    <w:rsid w:val="00D07414"/>
    <w:rsid w:val="00D11487"/>
    <w:rsid w:val="00D144BD"/>
    <w:rsid w:val="00D21155"/>
    <w:rsid w:val="00D24654"/>
    <w:rsid w:val="00D25C0F"/>
    <w:rsid w:val="00D27C9B"/>
    <w:rsid w:val="00D30DB5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67BA"/>
    <w:rsid w:val="00E673CE"/>
    <w:rsid w:val="00E709E9"/>
    <w:rsid w:val="00E72501"/>
    <w:rsid w:val="00E75DE3"/>
    <w:rsid w:val="00E812FB"/>
    <w:rsid w:val="00E837DB"/>
    <w:rsid w:val="00E87D1F"/>
    <w:rsid w:val="00E91B88"/>
    <w:rsid w:val="00E933D1"/>
    <w:rsid w:val="00EA2BB9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EF6459"/>
    <w:rsid w:val="00F02CC5"/>
    <w:rsid w:val="00F05AB8"/>
    <w:rsid w:val="00F05C7F"/>
    <w:rsid w:val="00F0626F"/>
    <w:rsid w:val="00F13E1C"/>
    <w:rsid w:val="00F13FD6"/>
    <w:rsid w:val="00F16975"/>
    <w:rsid w:val="00F21028"/>
    <w:rsid w:val="00F217A7"/>
    <w:rsid w:val="00F22353"/>
    <w:rsid w:val="00F27D51"/>
    <w:rsid w:val="00F30BBB"/>
    <w:rsid w:val="00F3425F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0B18"/>
    <w:rsid w:val="00F84099"/>
    <w:rsid w:val="00F94DD9"/>
    <w:rsid w:val="00FB0F8F"/>
    <w:rsid w:val="00FC3013"/>
    <w:rsid w:val="00FC58A4"/>
    <w:rsid w:val="00FD18FE"/>
    <w:rsid w:val="00FD32A1"/>
    <w:rsid w:val="00FD6EFF"/>
    <w:rsid w:val="00FE2A7C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9</Pages>
  <Words>1659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12126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179</cp:revision>
  <cp:lastPrinted>2014-03-04T11:43:00Z</cp:lastPrinted>
  <dcterms:created xsi:type="dcterms:W3CDTF">2020-12-05T13:58:00Z</dcterms:created>
  <dcterms:modified xsi:type="dcterms:W3CDTF">2020-12-23T06:38:00Z</dcterms:modified>
</cp:coreProperties>
</file>