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50D7BCA0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5565A5">
        <w:rPr>
          <w:rFonts w:ascii="Garamond" w:hAnsi="Garamond"/>
          <w:b/>
          <w:sz w:val="26"/>
          <w:szCs w:val="26"/>
        </w:rPr>
        <w:t>SANT’ELPIDIO A MARE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500F1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500F1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500F1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131D406A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5565A5">
        <w:rPr>
          <w:rFonts w:ascii="Garamond" w:hAnsi="Garamond"/>
          <w:lang w:eastAsia="en-GB"/>
        </w:rPr>
        <w:t>SANT’ELPIDIO A MARE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1C119D26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B022A4">
        <w:rPr>
          <w:rFonts w:ascii="Garamond" w:hAnsi="Garamond"/>
          <w:sz w:val="24"/>
          <w:szCs w:val="24"/>
          <w:lang w:eastAsia="en-GB"/>
        </w:rPr>
        <w:t>Eco Elpidiense</w:t>
      </w:r>
      <w:r w:rsidR="00C64EDB">
        <w:rPr>
          <w:rFonts w:ascii="Garamond" w:hAnsi="Garamond"/>
          <w:sz w:val="24"/>
          <w:szCs w:val="24"/>
          <w:lang w:eastAsia="en-GB"/>
        </w:rPr>
        <w:t xml:space="preserve">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C963ED8" w14:textId="15FF341E" w:rsidR="001A3122" w:rsidRDefault="001A3122" w:rsidP="009D5195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t>Si precisa che il gestore non ha compilato il cd. format dati trasmesso dalla scrivente per la corretta individuazione del dettaglio 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10315075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565A5">
        <w:rPr>
          <w:rFonts w:ascii="Garamond" w:hAnsi="Garamond"/>
        </w:rPr>
        <w:t>SANT’ELPIDIO A MARE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62331B82" w:rsidR="00E31C56" w:rsidRPr="00A94980" w:rsidRDefault="004E7834" w:rsidP="002D6BB5">
      <w:pPr>
        <w:jc w:val="center"/>
        <w:rPr>
          <w:rFonts w:ascii="Garamond" w:hAnsi="Garamond"/>
          <w:noProof/>
        </w:rPr>
      </w:pPr>
      <w:r w:rsidRPr="004E7834">
        <w:rPr>
          <w:noProof/>
        </w:rPr>
        <w:drawing>
          <wp:inline distT="0" distB="0" distL="0" distR="0" wp14:anchorId="4A3A6507" wp14:editId="3DEA57B2">
            <wp:extent cx="4212590" cy="99631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4934444D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0B5C62">
        <w:rPr>
          <w:rFonts w:ascii="Garamond" w:hAnsi="Garamond"/>
        </w:rPr>
        <w:t>superiore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5DB32DE1" w:rsidR="00A72C4D" w:rsidRDefault="00A72C4D" w:rsidP="00A72C4D">
      <w:pPr>
        <w:rPr>
          <w:rFonts w:ascii="Garamond" w:hAnsi="Garamond"/>
        </w:rPr>
      </w:pPr>
      <w:r>
        <w:rPr>
          <w:rFonts w:ascii="Garamond" w:hAnsi="Garamond"/>
        </w:rPr>
        <w:t>Al fine del rispetto del predetto limite, l’Ente ha comunicato alla scrivente Ata di voler rinunciare, ai sensi dell’art. 1.3 , della Deliberazione Arera n. 57/2020, alla copertura dei seguenti costi:</w:t>
      </w:r>
    </w:p>
    <w:p w14:paraId="3DF400E8" w14:textId="3A05CCEA" w:rsidR="004E7834" w:rsidRDefault="004E7834" w:rsidP="00A72C4D">
      <w:pPr>
        <w:rPr>
          <w:rFonts w:ascii="Garamond" w:hAnsi="Garamond"/>
        </w:rPr>
      </w:pPr>
    </w:p>
    <w:p w14:paraId="0B93117D" w14:textId="2995A6C8" w:rsidR="004E7834" w:rsidRDefault="00F86153" w:rsidP="004E7834">
      <w:pPr>
        <w:jc w:val="center"/>
        <w:rPr>
          <w:rFonts w:ascii="Garamond" w:hAnsi="Garamond"/>
        </w:rPr>
      </w:pPr>
      <w:r w:rsidRPr="00F86153">
        <w:rPr>
          <w:noProof/>
        </w:rPr>
        <w:lastRenderedPageBreak/>
        <w:drawing>
          <wp:inline distT="0" distB="0" distL="0" distR="0" wp14:anchorId="3A0824FB" wp14:editId="607D704C">
            <wp:extent cx="4078840" cy="4155863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858" cy="415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D2CDD" w14:textId="587DD3B5" w:rsidR="00A72C4D" w:rsidRDefault="00A72C4D" w:rsidP="005F4160">
      <w:pPr>
        <w:jc w:val="center"/>
        <w:rPr>
          <w:rFonts w:ascii="Garamond" w:hAnsi="Garamond"/>
        </w:rPr>
      </w:pPr>
    </w:p>
    <w:p w14:paraId="727D4B90" w14:textId="36BD9F0B" w:rsidR="005A1E34" w:rsidRDefault="005A1E34" w:rsidP="00700E8B">
      <w:pPr>
        <w:jc w:val="center"/>
        <w:rPr>
          <w:rFonts w:ascii="Garamond" w:hAnsi="Garamond"/>
        </w:rPr>
      </w:pPr>
    </w:p>
    <w:p w14:paraId="5FA79ABB" w14:textId="4DA9647D" w:rsidR="005D58B5" w:rsidRDefault="00F86153" w:rsidP="005D58B5">
      <w:pPr>
        <w:jc w:val="center"/>
        <w:rPr>
          <w:rFonts w:ascii="Garamond" w:hAnsi="Garamond"/>
        </w:rPr>
      </w:pPr>
      <w:r w:rsidRPr="00F86153">
        <w:rPr>
          <w:noProof/>
        </w:rPr>
        <w:drawing>
          <wp:inline distT="0" distB="0" distL="0" distR="0" wp14:anchorId="64FD480A" wp14:editId="15A74908">
            <wp:extent cx="4212590" cy="996315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238E3572" w:rsidR="009B340F" w:rsidRDefault="00116DEB" w:rsidP="009F211E">
      <w:pPr>
        <w:jc w:val="center"/>
        <w:rPr>
          <w:rFonts w:ascii="Garamond" w:hAnsi="Garamond"/>
        </w:rPr>
      </w:pPr>
      <w:r w:rsidRPr="00116DEB">
        <w:rPr>
          <w:noProof/>
        </w:rPr>
        <w:drawing>
          <wp:inline distT="0" distB="0" distL="0" distR="0" wp14:anchorId="665CEA43" wp14:editId="58FE018C">
            <wp:extent cx="4212590" cy="837565"/>
            <wp:effectExtent l="0" t="0" r="0" b="635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1A52B3C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69CAED98" w:rsidR="008C23E6" w:rsidRDefault="00116DEB" w:rsidP="00116DEB">
      <w:pPr>
        <w:jc w:val="center"/>
        <w:rPr>
          <w:rFonts w:ascii="Garamond" w:hAnsi="Garamond"/>
        </w:rPr>
      </w:pPr>
      <w:r w:rsidRPr="00116DEB">
        <w:rPr>
          <w:noProof/>
        </w:rPr>
        <w:lastRenderedPageBreak/>
        <w:drawing>
          <wp:inline distT="0" distB="0" distL="0" distR="0" wp14:anchorId="78A4A182" wp14:editId="0F6D2902">
            <wp:extent cx="4212590" cy="2249805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4449C4BB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565A5">
        <w:rPr>
          <w:rFonts w:ascii="Garamond" w:hAnsi="Garamond"/>
        </w:rPr>
        <w:t>SANT’ELPIDIO A MARE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0B659C3F" w:rsidR="00D60D0C" w:rsidRPr="00A94980" w:rsidRDefault="00116DEB" w:rsidP="007B71A8">
      <w:pPr>
        <w:pStyle w:val="Default"/>
        <w:jc w:val="center"/>
        <w:rPr>
          <w:rFonts w:ascii="Garamond" w:hAnsi="Garamond"/>
        </w:rPr>
      </w:pPr>
      <w:r w:rsidRPr="00116DEB">
        <w:rPr>
          <w:noProof/>
        </w:rPr>
        <w:lastRenderedPageBreak/>
        <w:drawing>
          <wp:inline distT="0" distB="0" distL="0" distR="0" wp14:anchorId="6498B7B7" wp14:editId="0C4342C8">
            <wp:extent cx="2362835" cy="3077210"/>
            <wp:effectExtent l="0" t="0" r="0" b="889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423B5C4F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5565A5">
        <w:rPr>
          <w:rFonts w:ascii="Garamond" w:hAnsi="Garamond"/>
          <w:lang w:eastAsia="en-GB"/>
        </w:rPr>
        <w:t>SANT’ELPIDIO A MARE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500F16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0D8D9DDB" w:rsidR="00F0626F" w:rsidRPr="006D01F3" w:rsidRDefault="00F21D38" w:rsidP="003F72B2">
      <w:pPr>
        <w:jc w:val="center"/>
        <w:rPr>
          <w:rFonts w:ascii="Garamond" w:hAnsi="Garamond"/>
          <w:lang w:eastAsia="en-GB"/>
        </w:rPr>
      </w:pPr>
      <w:r w:rsidRPr="00F21D38">
        <w:rPr>
          <w:noProof/>
        </w:rPr>
        <w:drawing>
          <wp:inline distT="0" distB="0" distL="0" distR="0" wp14:anchorId="4BC016B9" wp14:editId="49BDB320">
            <wp:extent cx="5095875" cy="713740"/>
            <wp:effectExtent l="0" t="0" r="9525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0F39BAD5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34C12DC9" w14:textId="25F56CBF" w:rsidR="00523435" w:rsidRPr="002861B4" w:rsidRDefault="00523435" w:rsidP="00523435">
      <w:pPr>
        <w:rPr>
          <w:rFonts w:ascii="Garamond" w:hAnsi="Garamond"/>
          <w:lang w:eastAsia="en-GB"/>
        </w:rPr>
      </w:pPr>
      <w:r w:rsidRPr="00523435">
        <w:rPr>
          <w:rFonts w:ascii="Garamond" w:hAnsi="Garamond"/>
          <w:lang w:eastAsia="en-GB"/>
        </w:rPr>
        <w:t>Le componenti RCTV e RCTF non sono state valorizzate per recepire l'intenzione comunicata dal Comune di non applicare, nell'ambito dei costi efficienti del servizio, il meccanismo di conguaglio sull'anno 2019.</w:t>
      </w:r>
    </w:p>
    <w:p w14:paraId="080C5893" w14:textId="00213AEA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F56070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69DEFE55" w:rsidR="00D241D5" w:rsidRPr="00A94980" w:rsidRDefault="000B1AC7" w:rsidP="00FD6EFF">
      <w:pPr>
        <w:jc w:val="center"/>
        <w:rPr>
          <w:rFonts w:ascii="Garamond" w:hAnsi="Garamond"/>
        </w:rPr>
      </w:pPr>
      <w:r w:rsidRPr="000B1AC7">
        <w:rPr>
          <w:noProof/>
        </w:rPr>
        <w:lastRenderedPageBreak/>
        <w:drawing>
          <wp:inline distT="0" distB="0" distL="0" distR="0" wp14:anchorId="3BE659DB" wp14:editId="703DF3AB">
            <wp:extent cx="3834473" cy="8201357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145" cy="820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320E" w14:textId="77777777" w:rsidR="000A0260" w:rsidRDefault="000A0260" w:rsidP="00393406">
      <w:r>
        <w:separator/>
      </w:r>
    </w:p>
  </w:endnote>
  <w:endnote w:type="continuationSeparator" w:id="0">
    <w:p w14:paraId="225FF3B1" w14:textId="77777777" w:rsidR="000A0260" w:rsidRDefault="000A0260" w:rsidP="00393406">
      <w:r>
        <w:continuationSeparator/>
      </w:r>
    </w:p>
  </w:endnote>
  <w:endnote w:type="continuationNotice" w:id="1">
    <w:p w14:paraId="6E3805F5" w14:textId="77777777" w:rsidR="000A0260" w:rsidRDefault="000A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A74A" w14:textId="77777777" w:rsidR="000A0260" w:rsidRDefault="000A0260" w:rsidP="00393406">
      <w:r>
        <w:separator/>
      </w:r>
    </w:p>
  </w:footnote>
  <w:footnote w:type="continuationSeparator" w:id="0">
    <w:p w14:paraId="7C571E84" w14:textId="77777777" w:rsidR="000A0260" w:rsidRDefault="000A0260" w:rsidP="00393406">
      <w:r>
        <w:continuationSeparator/>
      </w:r>
    </w:p>
  </w:footnote>
  <w:footnote w:type="continuationNotice" w:id="1">
    <w:p w14:paraId="24554797" w14:textId="77777777" w:rsidR="000A0260" w:rsidRDefault="000A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0F16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71078"/>
    <w:rsid w:val="00C72E3B"/>
    <w:rsid w:val="00C81B7D"/>
    <w:rsid w:val="00C82B58"/>
    <w:rsid w:val="00C83184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1421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10839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291</cp:revision>
  <cp:lastPrinted>2020-12-29T17:36:00Z</cp:lastPrinted>
  <dcterms:created xsi:type="dcterms:W3CDTF">2020-12-05T13:58:00Z</dcterms:created>
  <dcterms:modified xsi:type="dcterms:W3CDTF">2021-06-14T17:12:00Z</dcterms:modified>
</cp:coreProperties>
</file>